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2024"/>
        <w:gridCol w:w="1204"/>
        <w:gridCol w:w="2097"/>
        <w:gridCol w:w="1293"/>
      </w:tblGrid>
      <w:tr w:rsidR="00205485" w:rsidRPr="00205485" w14:paraId="54828440" w14:textId="77777777" w:rsidTr="00623274">
        <w:trPr>
          <w:trHeight w:val="227"/>
        </w:trPr>
        <w:tc>
          <w:tcPr>
            <w:tcW w:w="5000" w:type="pct"/>
            <w:gridSpan w:val="5"/>
            <w:vAlign w:val="center"/>
          </w:tcPr>
          <w:p w14:paraId="78118E06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 xml:space="preserve">Студијски програм: </w:t>
            </w:r>
            <w:r w:rsidRPr="00205485"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  <w:t>Oсновне струковне студије - Струковни анестетичар</w:t>
            </w:r>
          </w:p>
        </w:tc>
      </w:tr>
      <w:tr w:rsidR="00205485" w:rsidRPr="00205485" w14:paraId="781BFE56" w14:textId="77777777" w:rsidTr="00623274">
        <w:trPr>
          <w:trHeight w:val="227"/>
        </w:trPr>
        <w:tc>
          <w:tcPr>
            <w:tcW w:w="5000" w:type="pct"/>
            <w:gridSpan w:val="5"/>
            <w:vAlign w:val="center"/>
          </w:tcPr>
          <w:p w14:paraId="2E185FB2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>Назив предмета:</w:t>
            </w: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 xml:space="preserve"> </w:t>
            </w:r>
            <w:r w:rsidRPr="00205485"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  <w:t>Стручна пракса 1</w:t>
            </w:r>
          </w:p>
        </w:tc>
      </w:tr>
      <w:tr w:rsidR="00205485" w:rsidRPr="00205485" w14:paraId="125407ED" w14:textId="77777777" w:rsidTr="00623274">
        <w:trPr>
          <w:trHeight w:val="227"/>
        </w:trPr>
        <w:tc>
          <w:tcPr>
            <w:tcW w:w="5000" w:type="pct"/>
            <w:gridSpan w:val="5"/>
            <w:vAlign w:val="center"/>
          </w:tcPr>
          <w:p w14:paraId="0C1164C8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 xml:space="preserve">Статус предмета: </w:t>
            </w:r>
            <w:r w:rsidRPr="00205485"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  <w:t>Обавезни</w:t>
            </w:r>
          </w:p>
        </w:tc>
      </w:tr>
      <w:tr w:rsidR="00205485" w:rsidRPr="00205485" w14:paraId="4DDAC633" w14:textId="77777777" w:rsidTr="00623274">
        <w:trPr>
          <w:trHeight w:val="227"/>
        </w:trPr>
        <w:tc>
          <w:tcPr>
            <w:tcW w:w="5000" w:type="pct"/>
            <w:gridSpan w:val="5"/>
            <w:vAlign w:val="center"/>
          </w:tcPr>
          <w:p w14:paraId="3CC0DC93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 xml:space="preserve">Број ЕСПБ: </w:t>
            </w:r>
            <w:r w:rsidRPr="00205485"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  <w:t>4</w:t>
            </w:r>
          </w:p>
        </w:tc>
      </w:tr>
      <w:tr w:rsidR="00205485" w:rsidRPr="00205485" w14:paraId="598D96D4" w14:textId="77777777" w:rsidTr="00623274">
        <w:trPr>
          <w:trHeight w:val="227"/>
        </w:trPr>
        <w:tc>
          <w:tcPr>
            <w:tcW w:w="5000" w:type="pct"/>
            <w:gridSpan w:val="5"/>
            <w:vAlign w:val="center"/>
          </w:tcPr>
          <w:p w14:paraId="5CF2615A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 xml:space="preserve">Услов: </w:t>
            </w:r>
            <w:r w:rsidRPr="00205485"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  <w:t>Уписан други семестар</w:t>
            </w:r>
          </w:p>
        </w:tc>
      </w:tr>
      <w:tr w:rsidR="00205485" w:rsidRPr="00205485" w14:paraId="483CEE33" w14:textId="77777777" w:rsidTr="00623274">
        <w:trPr>
          <w:trHeight w:val="227"/>
        </w:trPr>
        <w:tc>
          <w:tcPr>
            <w:tcW w:w="5000" w:type="pct"/>
            <w:gridSpan w:val="5"/>
            <w:vAlign w:val="center"/>
          </w:tcPr>
          <w:p w14:paraId="27E03AC1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>Циљ предмета</w:t>
            </w:r>
          </w:p>
          <w:p w14:paraId="603ABBA1" w14:textId="77777777" w:rsidR="00205485" w:rsidRPr="00205485" w:rsidRDefault="00205485" w:rsidP="0020548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  <w:t xml:space="preserve">Упознати студента о анестезиолошким процедурама као и вођењем медицинске документације у оквиру процеса анестезије болесника. Упознати пацијента са </w:t>
            </w:r>
            <w:r w:rsidRPr="002054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 xml:space="preserve">саставним деловима и функцијама апарата за анестезију као и о свакодневној провери и одржавању али и </w:t>
            </w: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вршење мониторинга виталних функција који се примењује у савременој анестезиологији.</w:t>
            </w:r>
            <w:r w:rsidRPr="002054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 xml:space="preserve"> Оспособљавање студената за самостално извођење и асистирање у извођењу основних техника и процедура у општој и специјалној анестезији код различитих популација пацијената</w:t>
            </w:r>
          </w:p>
        </w:tc>
      </w:tr>
      <w:tr w:rsidR="00205485" w:rsidRPr="00205485" w14:paraId="6C43C76B" w14:textId="77777777" w:rsidTr="00623274">
        <w:trPr>
          <w:trHeight w:val="227"/>
        </w:trPr>
        <w:tc>
          <w:tcPr>
            <w:tcW w:w="5000" w:type="pct"/>
            <w:gridSpan w:val="5"/>
            <w:vAlign w:val="center"/>
          </w:tcPr>
          <w:p w14:paraId="648AE4C8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>Исход предмета</w:t>
            </w:r>
          </w:p>
          <w:p w14:paraId="3F77A6B8" w14:textId="77777777" w:rsidR="00205485" w:rsidRPr="00205485" w:rsidRDefault="00205485" w:rsidP="0020548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  <w:t xml:space="preserve">Струковни анестетичар након обављене стручне праксе је упознат са </w:t>
            </w:r>
            <w:r w:rsidRPr="002054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 xml:space="preserve">деловима анестезиолошког апарата као и извођење неопходне свакодневне провере и одржавања. </w:t>
            </w: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Студент самостално примењује знања и вештине у свим фазама периоперативног периода, асистира приликом свих интервентних анестезиолошких процедура које изводи анестезилог. Самостално изводи мониторинг који је неопходан у току операције, припрема инфузионе растбворе, припрема и проверава апарат и опрему. Самостално опсервира пацијента током процеса буђења.</w:t>
            </w:r>
            <w:r w:rsidRPr="002054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 xml:space="preserve"> Студент је у могућности да планира и организује све неопходне активности за безбедно извођење анестезије код различитих хируршких процедура и код различитих популација пацијената</w:t>
            </w:r>
          </w:p>
        </w:tc>
      </w:tr>
      <w:tr w:rsidR="00205485" w:rsidRPr="00205485" w14:paraId="3FEE052B" w14:textId="77777777" w:rsidTr="00623274">
        <w:trPr>
          <w:trHeight w:val="227"/>
        </w:trPr>
        <w:tc>
          <w:tcPr>
            <w:tcW w:w="5000" w:type="pct"/>
            <w:gridSpan w:val="5"/>
            <w:vAlign w:val="center"/>
          </w:tcPr>
          <w:p w14:paraId="7F464742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>Садржај предмета</w:t>
            </w:r>
          </w:p>
          <w:p w14:paraId="4628A4B0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sr-Cyrl-CS" w:eastAsia="sr-Cyrl-CS"/>
              </w:rPr>
              <w:t>Практична настава (вежбе)</w:t>
            </w:r>
          </w:p>
          <w:p w14:paraId="2042DB91" w14:textId="77777777" w:rsidR="00205485" w:rsidRPr="00205485" w:rsidRDefault="00205485" w:rsidP="0020548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iCs/>
                <w:sz w:val="20"/>
                <w:szCs w:val="20"/>
                <w:lang w:val="sr-Cyrl-CS" w:eastAsia="sr-Cyrl-CS"/>
              </w:rPr>
              <w:t>Стручна пракса - обука за дијагностичке софистициране технике; Стручна пракса - Преоперативне процене и припреме болесника за анестезију; Стручна пракса - обука рада на здравственом информационом систему;</w:t>
            </w:r>
            <w:r w:rsidRPr="0020548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sr-Cyrl-CS" w:eastAsia="sr-Cyrl-CS"/>
              </w:rPr>
              <w:t xml:space="preserve"> Позиционирање пацијената и мониторинг; </w:t>
            </w:r>
            <w:r w:rsidRPr="00205485">
              <w:rPr>
                <w:rFonts w:ascii="Times New Roman" w:eastAsia="Times New Roman" w:hAnsi="Times New Roman"/>
                <w:iCs/>
                <w:sz w:val="20"/>
                <w:szCs w:val="20"/>
                <w:lang w:val="sr-Cyrl-CS" w:eastAsia="sr-Cyrl-CS"/>
              </w:rPr>
              <w:t xml:space="preserve">Клиничке вештине анестезије у неурохирургији; Клиничке вештине анестезије у </w:t>
            </w:r>
            <w:r w:rsidRPr="002054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торакалној хирургији</w:t>
            </w:r>
            <w:r w:rsidRPr="00205485">
              <w:rPr>
                <w:rFonts w:ascii="Times New Roman" w:eastAsia="Times New Roman" w:hAnsi="Times New Roman"/>
                <w:iCs/>
                <w:sz w:val="20"/>
                <w:szCs w:val="20"/>
                <w:lang w:val="sr-Cyrl-CS" w:eastAsia="sr-Cyrl-CS"/>
              </w:rPr>
              <w:t xml:space="preserve">; Клиничке вештине анестезије у </w:t>
            </w:r>
            <w:r w:rsidRPr="002054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максилофацијалној хирургији</w:t>
            </w:r>
            <w:r w:rsidRPr="00205485">
              <w:rPr>
                <w:rFonts w:ascii="Times New Roman" w:eastAsia="Times New Roman" w:hAnsi="Times New Roman"/>
                <w:iCs/>
                <w:sz w:val="20"/>
                <w:szCs w:val="20"/>
                <w:lang w:val="sr-Cyrl-CS" w:eastAsia="sr-Cyrl-CS"/>
              </w:rPr>
              <w:t xml:space="preserve">; Клиничке вештине анестезије </w:t>
            </w:r>
            <w:r w:rsidRPr="002054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код педијатријских пацијената и неонатуса</w:t>
            </w:r>
            <w:r w:rsidRPr="00205485">
              <w:rPr>
                <w:rFonts w:ascii="Times New Roman" w:eastAsia="Times New Roman" w:hAnsi="Times New Roman"/>
                <w:iCs/>
                <w:sz w:val="20"/>
                <w:szCs w:val="20"/>
                <w:lang w:val="sr-Cyrl-CS" w:eastAsia="sr-Cyrl-CS"/>
              </w:rPr>
              <w:t xml:space="preserve">; Клиничке вештине анестезије у </w:t>
            </w:r>
            <w:r w:rsidRPr="002054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лапароскопској хирургији</w:t>
            </w:r>
            <w:r w:rsidRPr="00205485">
              <w:rPr>
                <w:rFonts w:ascii="Times New Roman" w:eastAsia="Times New Roman" w:hAnsi="Times New Roman"/>
                <w:iCs/>
                <w:sz w:val="20"/>
                <w:szCs w:val="20"/>
                <w:lang w:val="sr-Cyrl-CS" w:eastAsia="sr-Cyrl-CS"/>
              </w:rPr>
              <w:t xml:space="preserve">; Клиничке вештине анестезије у неурохирургији; </w:t>
            </w:r>
          </w:p>
        </w:tc>
      </w:tr>
      <w:tr w:rsidR="00205485" w:rsidRPr="00205485" w14:paraId="0CDACCF9" w14:textId="77777777" w:rsidTr="00623274">
        <w:trPr>
          <w:trHeight w:val="1258"/>
        </w:trPr>
        <w:tc>
          <w:tcPr>
            <w:tcW w:w="5000" w:type="pct"/>
            <w:gridSpan w:val="5"/>
            <w:vAlign w:val="center"/>
          </w:tcPr>
          <w:p w14:paraId="29492501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 xml:space="preserve">Литература </w:t>
            </w:r>
          </w:p>
          <w:p w14:paraId="761D5DCB" w14:textId="77777777" w:rsidR="00205485" w:rsidRPr="00205485" w:rsidRDefault="00205485" w:rsidP="00205485">
            <w:pPr>
              <w:numPr>
                <w:ilvl w:val="0"/>
                <w:numId w:val="5"/>
              </w:numPr>
              <w:tabs>
                <w:tab w:val="left" w:pos="567"/>
              </w:tabs>
              <w:ind w:left="284" w:hanging="284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Jev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đ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ć,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J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., Đ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đ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evi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ć,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.,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Cupara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.,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Jovanovi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ć,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.,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Drakuli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ć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Mileti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ć,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 ,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Zorni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ć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.,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Stefanovi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ć,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., &amp;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Milo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š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evi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ć,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,. (2020). </w:t>
            </w:r>
            <w:r w:rsidRPr="00205485">
              <w:rPr>
                <w:rFonts w:ascii="Times New Roman" w:hAnsi="Times New Roman"/>
                <w:bCs/>
                <w:i/>
                <w:sz w:val="20"/>
                <w:szCs w:val="20"/>
              </w:rPr>
              <w:t>Terapija</w:t>
            </w:r>
            <w:r w:rsidRPr="00205485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 xml:space="preserve"> </w:t>
            </w:r>
            <w:r w:rsidRPr="00205485">
              <w:rPr>
                <w:rFonts w:ascii="Times New Roman" w:hAnsi="Times New Roman"/>
                <w:bCs/>
                <w:i/>
                <w:sz w:val="20"/>
                <w:szCs w:val="20"/>
              </w:rPr>
              <w:t>bola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Kragujevac.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medicinskih</w:t>
            </w:r>
            <w:r w:rsidRPr="0020548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205485">
              <w:rPr>
                <w:rFonts w:ascii="Times New Roman" w:hAnsi="Times New Roman"/>
                <w:bCs/>
                <w:sz w:val="20"/>
                <w:szCs w:val="20"/>
              </w:rPr>
              <w:t>nauka</w:t>
            </w:r>
          </w:p>
          <w:p w14:paraId="5FA42B0E" w14:textId="77777777" w:rsidR="00205485" w:rsidRPr="00205485" w:rsidRDefault="00205485" w:rsidP="00205485">
            <w:pPr>
              <w:numPr>
                <w:ilvl w:val="0"/>
                <w:numId w:val="5"/>
              </w:numPr>
              <w:tabs>
                <w:tab w:val="left" w:pos="426"/>
              </w:tabs>
              <w:ind w:left="284" w:hanging="284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</w:pP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Drašković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, 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. (2019). </w:t>
            </w:r>
            <w:r w:rsidRPr="0020548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Anestezija</w:t>
            </w:r>
            <w:r w:rsidRPr="0020548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20548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sa</w:t>
            </w:r>
            <w:r w:rsidRPr="0020548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20548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perioperativnom medicinom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. 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Novi Sad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: 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Medicinski fakultet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Novi Sad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. </w:t>
            </w:r>
          </w:p>
          <w:p w14:paraId="3814B119" w14:textId="77777777" w:rsidR="00205485" w:rsidRPr="00205485" w:rsidRDefault="00205485" w:rsidP="00205485">
            <w:pPr>
              <w:numPr>
                <w:ilvl w:val="0"/>
                <w:numId w:val="5"/>
              </w:numPr>
              <w:tabs>
                <w:tab w:val="left" w:pos="426"/>
              </w:tabs>
              <w:ind w:left="284" w:hanging="284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</w:pP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Pražić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, 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,. (2009). </w:t>
            </w:r>
            <w:r w:rsidRPr="0020548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Sestrinske</w:t>
            </w:r>
            <w:r w:rsidRPr="0020548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20548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intervencije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. 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Niš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. 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Klinički centar Niš</w:t>
            </w:r>
            <w:r w:rsidRPr="00205485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  <w:tr w:rsidR="00205485" w:rsidRPr="00205485" w14:paraId="0A3F18A6" w14:textId="77777777" w:rsidTr="00623274">
        <w:trPr>
          <w:trHeight w:val="227"/>
        </w:trPr>
        <w:tc>
          <w:tcPr>
            <w:tcW w:w="1642" w:type="pct"/>
            <w:vAlign w:val="center"/>
          </w:tcPr>
          <w:p w14:paraId="40F62B79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 xml:space="preserve">Број часова </w:t>
            </w:r>
            <w:r w:rsidRPr="00205485">
              <w:rPr>
                <w:rFonts w:ascii="Times New Roman" w:eastAsia="Times New Roman" w:hAnsi="Times New Roman"/>
                <w:b/>
                <w:sz w:val="20"/>
                <w:szCs w:val="20"/>
                <w:lang w:val="sr-Cyrl-CS" w:eastAsia="sr-Cyrl-CS"/>
              </w:rPr>
              <w:t xml:space="preserve">активне наставе: </w:t>
            </w:r>
          </w:p>
        </w:tc>
        <w:tc>
          <w:tcPr>
            <w:tcW w:w="1638" w:type="pct"/>
            <w:gridSpan w:val="2"/>
            <w:vAlign w:val="center"/>
          </w:tcPr>
          <w:p w14:paraId="3EEE9195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sz w:val="20"/>
                <w:szCs w:val="20"/>
                <w:lang w:val="sr-Cyrl-CS" w:eastAsia="sr-Cyrl-CS"/>
              </w:rPr>
              <w:t xml:space="preserve">Теоријска настава: </w:t>
            </w:r>
          </w:p>
        </w:tc>
        <w:tc>
          <w:tcPr>
            <w:tcW w:w="1720" w:type="pct"/>
            <w:gridSpan w:val="2"/>
            <w:vAlign w:val="center"/>
          </w:tcPr>
          <w:p w14:paraId="6153C5B0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sz w:val="20"/>
                <w:szCs w:val="20"/>
                <w:lang w:val="sr-Cyrl-CS" w:eastAsia="sr-Cyrl-CS"/>
              </w:rPr>
              <w:t xml:space="preserve">Практична настава: </w:t>
            </w:r>
          </w:p>
          <w:p w14:paraId="65D3D27E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>Остали часови:</w:t>
            </w: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 xml:space="preserve"> 240</w:t>
            </w:r>
          </w:p>
        </w:tc>
      </w:tr>
      <w:tr w:rsidR="00205485" w:rsidRPr="00205485" w14:paraId="07E9932C" w14:textId="77777777" w:rsidTr="00623274">
        <w:trPr>
          <w:trHeight w:val="227"/>
        </w:trPr>
        <w:tc>
          <w:tcPr>
            <w:tcW w:w="5000" w:type="pct"/>
            <w:gridSpan w:val="5"/>
            <w:vAlign w:val="center"/>
          </w:tcPr>
          <w:p w14:paraId="31A148DC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>Методе извођења наставе</w:t>
            </w:r>
          </w:p>
          <w:p w14:paraId="1374EE60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Практична настава и практичан рад у оквиру Службе за анестезију и реуматологију Универзитетског клиничког центра Крагујевац као наставне базе Факултета медицинских наука Универзитета у Крагујевцу.</w:t>
            </w:r>
          </w:p>
        </w:tc>
      </w:tr>
      <w:tr w:rsidR="00205485" w:rsidRPr="00205485" w14:paraId="24FFD597" w14:textId="77777777" w:rsidTr="00623274">
        <w:trPr>
          <w:trHeight w:val="227"/>
        </w:trPr>
        <w:tc>
          <w:tcPr>
            <w:tcW w:w="5000" w:type="pct"/>
            <w:gridSpan w:val="5"/>
            <w:vAlign w:val="center"/>
          </w:tcPr>
          <w:p w14:paraId="26BFBE9A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  <w:t>Оцена знања (максимални број поена 100)</w:t>
            </w:r>
          </w:p>
        </w:tc>
      </w:tr>
      <w:tr w:rsidR="00205485" w:rsidRPr="00205485" w14:paraId="57FAEECA" w14:textId="77777777" w:rsidTr="00623274">
        <w:trPr>
          <w:trHeight w:val="227"/>
        </w:trPr>
        <w:tc>
          <w:tcPr>
            <w:tcW w:w="1642" w:type="pct"/>
            <w:vAlign w:val="center"/>
          </w:tcPr>
          <w:p w14:paraId="05B1CBD0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 w:eastAsia="sr-Cyrl-CS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14:paraId="10E4A8C2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sz w:val="20"/>
                <w:szCs w:val="20"/>
                <w:lang w:val="sr-Cyrl-CS" w:eastAsia="sr-Cyrl-CS"/>
              </w:rPr>
              <w:t>поена</w:t>
            </w:r>
          </w:p>
        </w:tc>
        <w:tc>
          <w:tcPr>
            <w:tcW w:w="1675" w:type="pct"/>
            <w:gridSpan w:val="2"/>
            <w:vAlign w:val="center"/>
          </w:tcPr>
          <w:p w14:paraId="2F2AC4D0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 w:eastAsia="sr-Cyrl-CS"/>
              </w:rPr>
              <w:t xml:space="preserve">Завршни испит </w:t>
            </w:r>
          </w:p>
        </w:tc>
        <w:tc>
          <w:tcPr>
            <w:tcW w:w="656" w:type="pct"/>
            <w:vAlign w:val="center"/>
          </w:tcPr>
          <w:p w14:paraId="16CD2B18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/>
                <w:sz w:val="20"/>
                <w:szCs w:val="20"/>
                <w:lang w:val="sr-Cyrl-CS" w:eastAsia="sr-Cyrl-CS"/>
              </w:rPr>
              <w:t>поена</w:t>
            </w:r>
          </w:p>
        </w:tc>
      </w:tr>
      <w:tr w:rsidR="00205485" w:rsidRPr="00205485" w14:paraId="3688F5CE" w14:textId="77777777" w:rsidTr="00623274">
        <w:trPr>
          <w:trHeight w:val="227"/>
        </w:trPr>
        <w:tc>
          <w:tcPr>
            <w:tcW w:w="1642" w:type="pct"/>
            <w:vAlign w:val="center"/>
          </w:tcPr>
          <w:p w14:paraId="50A7A8A1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14:paraId="4AFCFBE2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6657ED4F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писмени испит</w:t>
            </w:r>
          </w:p>
        </w:tc>
        <w:tc>
          <w:tcPr>
            <w:tcW w:w="656" w:type="pct"/>
            <w:vAlign w:val="center"/>
          </w:tcPr>
          <w:p w14:paraId="5637D23B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iCs/>
                <w:sz w:val="20"/>
                <w:szCs w:val="20"/>
                <w:lang w:val="sr-Cyrl-CS" w:eastAsia="sr-Cyrl-CS"/>
              </w:rPr>
            </w:pPr>
          </w:p>
        </w:tc>
      </w:tr>
      <w:tr w:rsidR="00205485" w:rsidRPr="00205485" w14:paraId="5D1EE8A3" w14:textId="77777777" w:rsidTr="00623274">
        <w:trPr>
          <w:trHeight w:val="227"/>
        </w:trPr>
        <w:tc>
          <w:tcPr>
            <w:tcW w:w="1642" w:type="pct"/>
            <w:vAlign w:val="center"/>
          </w:tcPr>
          <w:p w14:paraId="3F4AA78B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 xml:space="preserve">практична настава </w:t>
            </w:r>
          </w:p>
        </w:tc>
        <w:tc>
          <w:tcPr>
            <w:tcW w:w="1027" w:type="pct"/>
            <w:vAlign w:val="center"/>
          </w:tcPr>
          <w:p w14:paraId="2E0A52D1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  <w:t>30</w:t>
            </w:r>
          </w:p>
        </w:tc>
        <w:tc>
          <w:tcPr>
            <w:tcW w:w="1675" w:type="pct"/>
            <w:gridSpan w:val="2"/>
            <w:vAlign w:val="center"/>
          </w:tcPr>
          <w:p w14:paraId="5D17F52A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усмени испит</w:t>
            </w:r>
          </w:p>
        </w:tc>
        <w:tc>
          <w:tcPr>
            <w:tcW w:w="656" w:type="pct"/>
            <w:vAlign w:val="center"/>
          </w:tcPr>
          <w:p w14:paraId="7B2532E8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i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iCs/>
                <w:sz w:val="20"/>
                <w:szCs w:val="20"/>
                <w:lang w:val="sr-Cyrl-CS" w:eastAsia="sr-Cyrl-CS"/>
              </w:rPr>
              <w:t>40</w:t>
            </w:r>
          </w:p>
        </w:tc>
      </w:tr>
      <w:tr w:rsidR="00205485" w:rsidRPr="00205485" w14:paraId="55E24278" w14:textId="77777777" w:rsidTr="00623274">
        <w:trPr>
          <w:trHeight w:val="227"/>
        </w:trPr>
        <w:tc>
          <w:tcPr>
            <w:tcW w:w="1642" w:type="pct"/>
            <w:vAlign w:val="center"/>
          </w:tcPr>
          <w:p w14:paraId="05CFA6E3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14:paraId="0A41F4A3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1F52BE19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практични испит</w:t>
            </w:r>
          </w:p>
        </w:tc>
        <w:tc>
          <w:tcPr>
            <w:tcW w:w="656" w:type="pct"/>
            <w:vAlign w:val="center"/>
          </w:tcPr>
          <w:p w14:paraId="4453975A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30</w:t>
            </w:r>
          </w:p>
        </w:tc>
      </w:tr>
      <w:tr w:rsidR="00205485" w:rsidRPr="00205485" w14:paraId="5A897DB1" w14:textId="77777777" w:rsidTr="00623274">
        <w:trPr>
          <w:trHeight w:val="227"/>
        </w:trPr>
        <w:tc>
          <w:tcPr>
            <w:tcW w:w="1642" w:type="pct"/>
            <w:vAlign w:val="center"/>
          </w:tcPr>
          <w:p w14:paraId="641CC936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205485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семинар-и</w:t>
            </w:r>
          </w:p>
        </w:tc>
        <w:tc>
          <w:tcPr>
            <w:tcW w:w="1027" w:type="pct"/>
            <w:vAlign w:val="center"/>
          </w:tcPr>
          <w:p w14:paraId="3F6011BB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val="sr-Cyrl-CS" w:eastAsia="sr-Cyrl-CS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63950919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sr-Cyrl-CS" w:eastAsia="sr-Cyrl-CS"/>
              </w:rPr>
            </w:pPr>
          </w:p>
        </w:tc>
        <w:tc>
          <w:tcPr>
            <w:tcW w:w="656" w:type="pct"/>
            <w:vAlign w:val="center"/>
          </w:tcPr>
          <w:p w14:paraId="678AFFF0" w14:textId="77777777" w:rsidR="00205485" w:rsidRPr="00205485" w:rsidRDefault="00205485" w:rsidP="00205485">
            <w:pPr>
              <w:tabs>
                <w:tab w:val="left" w:pos="567"/>
              </w:tabs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sr-Cyrl-CS" w:eastAsia="sr-Cyrl-CS"/>
              </w:rPr>
            </w:pPr>
          </w:p>
        </w:tc>
      </w:tr>
    </w:tbl>
    <w:p w14:paraId="67A7D188" w14:textId="77777777" w:rsidR="005E4179" w:rsidRDefault="005E4179"/>
    <w:sectPr w:rsidR="005E4179" w:rsidSect="005E417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0E4"/>
    <w:multiLevelType w:val="multilevel"/>
    <w:tmpl w:val="B974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F2C35"/>
    <w:multiLevelType w:val="multilevel"/>
    <w:tmpl w:val="5D44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D6FCE"/>
    <w:multiLevelType w:val="hybridMultilevel"/>
    <w:tmpl w:val="1E167B7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964D58"/>
    <w:multiLevelType w:val="hybridMultilevel"/>
    <w:tmpl w:val="4FA61E66"/>
    <w:lvl w:ilvl="0" w:tplc="A8BCB2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623CB"/>
    <w:multiLevelType w:val="hybridMultilevel"/>
    <w:tmpl w:val="A0FC8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03619">
    <w:abstractNumId w:val="4"/>
  </w:num>
  <w:num w:numId="2" w16cid:durableId="1242174519">
    <w:abstractNumId w:val="3"/>
  </w:num>
  <w:num w:numId="3" w16cid:durableId="999966459">
    <w:abstractNumId w:val="0"/>
  </w:num>
  <w:num w:numId="4" w16cid:durableId="1791895864">
    <w:abstractNumId w:val="1"/>
  </w:num>
  <w:num w:numId="5" w16cid:durableId="838496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179"/>
    <w:rsid w:val="000C38F2"/>
    <w:rsid w:val="000D2A81"/>
    <w:rsid w:val="00205485"/>
    <w:rsid w:val="002B4F85"/>
    <w:rsid w:val="002D7E83"/>
    <w:rsid w:val="004738B6"/>
    <w:rsid w:val="00504219"/>
    <w:rsid w:val="0052147C"/>
    <w:rsid w:val="005E4179"/>
    <w:rsid w:val="007A2476"/>
    <w:rsid w:val="00807BD7"/>
    <w:rsid w:val="00835CE6"/>
    <w:rsid w:val="00A1135B"/>
    <w:rsid w:val="00A31145"/>
    <w:rsid w:val="00B83054"/>
    <w:rsid w:val="00D35385"/>
    <w:rsid w:val="00E35C57"/>
    <w:rsid w:val="00E65D90"/>
    <w:rsid w:val="00F6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3A6B"/>
  <w15:docId w15:val="{7AF4E0E8-BF29-483D-AEA4-0D82BB27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179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Sistem administrator FMN</cp:lastModifiedBy>
  <cp:revision>3</cp:revision>
  <cp:lastPrinted>2022-09-08T06:43:00Z</cp:lastPrinted>
  <dcterms:created xsi:type="dcterms:W3CDTF">2025-06-08T12:56:00Z</dcterms:created>
  <dcterms:modified xsi:type="dcterms:W3CDTF">2026-02-08T18:08:00Z</dcterms:modified>
</cp:coreProperties>
</file>